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14" w:rsidRPr="00CE3C14" w:rsidRDefault="00CE3C14" w:rsidP="00CE3C14">
      <w:pPr>
        <w:jc w:val="center"/>
        <w:rPr>
          <w:rFonts w:ascii="Times New Roman" w:hAnsi="Times New Roman" w:cs="Times New Roman"/>
          <w:b/>
          <w:bCs/>
          <w:sz w:val="46"/>
          <w:szCs w:val="46"/>
        </w:rPr>
      </w:pPr>
      <w:r w:rsidRPr="00CE3C14">
        <w:rPr>
          <w:rFonts w:ascii="Times New Roman" w:hAnsi="Times New Roman" w:cs="Times New Roman"/>
          <w:b/>
          <w:bCs/>
          <w:sz w:val="46"/>
          <w:szCs w:val="46"/>
        </w:rPr>
        <w:t>Evropski festival znanosti v času predsedovanja Slovenije Svetu EU</w:t>
      </w:r>
    </w:p>
    <w:p w:rsidR="00846DFD" w:rsidRDefault="00846DFD" w:rsidP="00CE3C14">
      <w:pPr>
        <w:jc w:val="both"/>
        <w:rPr>
          <w:rFonts w:ascii="Times New Roman" w:hAnsi="Times New Roman" w:cs="Times New Roman"/>
          <w:b/>
          <w:bCs/>
          <w:sz w:val="24"/>
          <w:szCs w:val="24"/>
        </w:rPr>
      </w:pPr>
    </w:p>
    <w:p w:rsidR="00846DFD" w:rsidRDefault="00846DFD" w:rsidP="00CE3C14">
      <w:pPr>
        <w:jc w:val="both"/>
        <w:rPr>
          <w:rFonts w:ascii="Times New Roman" w:hAnsi="Times New Roman" w:cs="Times New Roman"/>
          <w:b/>
          <w:bCs/>
          <w:sz w:val="24"/>
          <w:szCs w:val="24"/>
        </w:rPr>
      </w:pPr>
    </w:p>
    <w:p w:rsidR="00CE3C14" w:rsidRDefault="00CE3C14" w:rsidP="00CE3C14">
      <w:pPr>
        <w:jc w:val="both"/>
        <w:rPr>
          <w:rFonts w:ascii="Times New Roman" w:hAnsi="Times New Roman" w:cs="Times New Roman"/>
          <w:b/>
          <w:bCs/>
          <w:sz w:val="24"/>
          <w:szCs w:val="24"/>
        </w:rPr>
      </w:pPr>
      <w:r>
        <w:rPr>
          <w:rFonts w:ascii="Times New Roman" w:hAnsi="Times New Roman" w:cs="Times New Roman"/>
          <w:b/>
          <w:bCs/>
          <w:sz w:val="24"/>
          <w:szCs w:val="24"/>
        </w:rPr>
        <w:t>Evropski festival znanosti bo pod vodstvom Slovenske znanstvene fundacije (SZF)  potekal od 9. 11. do 11. 11. 2021 ob Svetovnem dnevu znanosti za mir in razvoj (10. november) kot pridruženi dogodek predsedovanja Slovenije Svetu EU.</w:t>
      </w:r>
    </w:p>
    <w:p w:rsidR="00CE3C14" w:rsidRDefault="00CE3C14" w:rsidP="00CE3C14">
      <w:pPr>
        <w:pStyle w:val="Telobesedila"/>
        <w:spacing w:line="259" w:lineRule="auto"/>
        <w:ind w:right="113"/>
        <w:jc w:val="both"/>
      </w:pPr>
      <w:r>
        <w:t>Evropski festival znanosti želi predstaviti raznolikost Evrope na področju znanosti, doseženo odličnost v komuniciranju znanosti, spodbuditi poglabljanje evropskega raziskovalnega prostora (ERA), promovirati evropske vrednote pri vzpostavljanju in vzdrževanju trajnega vzajemnega dialoga evropske znanstvene skupnosti.</w:t>
      </w:r>
    </w:p>
    <w:p w:rsidR="00CE3C14" w:rsidRDefault="00CE3C14" w:rsidP="00CE3C14">
      <w:pPr>
        <w:pStyle w:val="Telobesedila"/>
        <w:spacing w:line="259" w:lineRule="auto"/>
        <w:ind w:right="113"/>
        <w:jc w:val="both"/>
      </w:pPr>
    </w:p>
    <w:p w:rsidR="00CE3C14" w:rsidRDefault="00CE3C14" w:rsidP="00CE3C14">
      <w:pPr>
        <w:pStyle w:val="Telobesedila"/>
        <w:spacing w:line="259" w:lineRule="auto"/>
        <w:ind w:right="113"/>
        <w:jc w:val="both"/>
      </w:pPr>
      <w:r w:rsidRPr="006257A3">
        <w:t>To je krovni dogodek festivalov v Evropi</w:t>
      </w:r>
      <w:r>
        <w:t>. Je edinstven</w:t>
      </w:r>
      <w:r w:rsidRPr="006257A3">
        <w:t xml:space="preserve">, </w:t>
      </w:r>
      <w:r>
        <w:t>saj</w:t>
      </w:r>
      <w:r w:rsidRPr="006257A3">
        <w:t xml:space="preserve"> si roke podaj</w:t>
      </w:r>
      <w:r>
        <w:t>o</w:t>
      </w:r>
      <w:r w:rsidRPr="006257A3">
        <w:t xml:space="preserve"> vrhunski znanstveniki, akademiki, Nobelovi nagrajenci in nadarjeni učenci ter prepoznavni, nagrajeni novinarji s področja znanosti in razumevanja znanosti v vsakdanji družbi. </w:t>
      </w:r>
      <w:r>
        <w:t>Dogodek bo srečanje evropske znanosti na enem mestu, kjer bo evropska znanost prikazana kot temeljna evropska vrednota.</w:t>
      </w:r>
    </w:p>
    <w:p w:rsidR="00CE3C14" w:rsidRDefault="00CE3C14" w:rsidP="00CE3C14">
      <w:pPr>
        <w:pStyle w:val="Telobesedila"/>
        <w:spacing w:line="259" w:lineRule="auto"/>
        <w:ind w:right="113"/>
        <w:jc w:val="both"/>
      </w:pPr>
    </w:p>
    <w:p w:rsidR="00CE3C14" w:rsidRDefault="00CE3C14" w:rsidP="00CE3C14">
      <w:pPr>
        <w:pStyle w:val="Telobesedila"/>
        <w:spacing w:line="259" w:lineRule="auto"/>
        <w:ind w:right="113"/>
        <w:jc w:val="both"/>
      </w:pPr>
      <w:bookmarkStart w:id="0" w:name="_GoBack"/>
      <w:bookmarkEnd w:id="0"/>
      <w:r>
        <w:t>Znanost v Evropi rešuje globalne izzive, je mreža, v katero smo vpeti</w:t>
      </w:r>
      <w:r w:rsidRPr="005C63D2">
        <w:t xml:space="preserve"> </w:t>
      </w:r>
      <w:r>
        <w:t xml:space="preserve">vsi, z vsako novo nitjo postaja močnejša in nikoli ne vemo, od kod prihaja nov navdih ali kje v mreži bo nastala naslednja velika ideja. Kar je gotovo, je to, da mora Evropa ustvariti čim večjo mrežo znanja, omogočiti pretok znanja, povečati znanstveno sodelovanje med akademskim in neakademskim sektorjem in okrepiti proces spodbujanja dela bodočih znanstvenikov. </w:t>
      </w:r>
    </w:p>
    <w:p w:rsidR="00CE3C14" w:rsidRDefault="00CE3C14" w:rsidP="00CE3C14">
      <w:pPr>
        <w:pStyle w:val="Telobesedila"/>
        <w:spacing w:line="259" w:lineRule="auto"/>
        <w:ind w:right="113"/>
        <w:jc w:val="both"/>
      </w:pPr>
    </w:p>
    <w:p w:rsidR="00846DFD" w:rsidRDefault="00CE3C14" w:rsidP="00CE3C14">
      <w:pPr>
        <w:pStyle w:val="Telobesedila"/>
        <w:spacing w:line="259" w:lineRule="auto"/>
        <w:ind w:right="113"/>
        <w:jc w:val="both"/>
        <w:rPr>
          <w:lang w:eastAsia="sl-SI"/>
        </w:rPr>
      </w:pPr>
      <w:r>
        <w:t>Pri</w:t>
      </w:r>
      <w:r>
        <w:rPr>
          <w:lang w:eastAsia="sl-SI"/>
        </w:rPr>
        <w:t xml:space="preserve"> reševanju globalnih problemov </w:t>
      </w:r>
      <w:r w:rsidR="00613AAF">
        <w:rPr>
          <w:lang w:eastAsia="sl-SI"/>
        </w:rPr>
        <w:t xml:space="preserve">Evropa omogoča </w:t>
      </w:r>
      <w:r>
        <w:rPr>
          <w:lang w:eastAsia="sl-SI"/>
        </w:rPr>
        <w:t>izbor in usklajevanje globalnih partnerjev v znanosti</w:t>
      </w:r>
      <w:r w:rsidRPr="00E25C2A">
        <w:rPr>
          <w:lang w:eastAsia="sl-SI"/>
        </w:rPr>
        <w:t xml:space="preserve"> ter učinkovito razvija in uporablja povezovalni jezik znanosti v znanstveni diplomaciji</w:t>
      </w:r>
      <w:r>
        <w:rPr>
          <w:lang w:eastAsia="sl-SI"/>
        </w:rPr>
        <w:t xml:space="preserve">. </w:t>
      </w:r>
    </w:p>
    <w:p w:rsidR="00846DFD" w:rsidRDefault="00846DFD" w:rsidP="00CE3C14">
      <w:pPr>
        <w:pStyle w:val="Telobesedila"/>
        <w:spacing w:line="259" w:lineRule="auto"/>
        <w:ind w:right="113"/>
        <w:jc w:val="both"/>
        <w:rPr>
          <w:lang w:eastAsia="sl-SI"/>
        </w:rPr>
      </w:pPr>
    </w:p>
    <w:p w:rsidR="00846DFD" w:rsidRDefault="00846DFD" w:rsidP="00846DFD">
      <w:pPr>
        <w:rPr>
          <w:rFonts w:ascii="Times New Roman" w:hAnsi="Times New Roman" w:cs="Times New Roman"/>
          <w:sz w:val="24"/>
          <w:szCs w:val="24"/>
        </w:rPr>
      </w:pPr>
      <w:r>
        <w:rPr>
          <w:rFonts w:ascii="Times New Roman" w:hAnsi="Times New Roman" w:cs="Times New Roman"/>
          <w:sz w:val="24"/>
          <w:szCs w:val="24"/>
        </w:rPr>
        <w:t>Najboljši znanstveniki bodo na festivalu predstavili delo in tako pripevali k spodbujanju raziskovalne dejavnosti v Evropi in širše, hkrati pa vplivali na razvoj politik na področju znanosti, da bi razvijala in učinkovito uporabljala znanstveno diplomacijo za reševanje globalnih kriz. Festival se bo odvijal ob Svetovnem dnevu znanosti za mir in razvoj in bo znanstvene vrednote usmeril v povezovalno politiko miru, etike in boljšega jutri.</w:t>
      </w:r>
    </w:p>
    <w:p w:rsidR="00CE3C14" w:rsidRDefault="00CE3C14" w:rsidP="00846DFD">
      <w:pPr>
        <w:pStyle w:val="Telobesedila"/>
        <w:spacing w:line="259" w:lineRule="auto"/>
        <w:ind w:right="113"/>
        <w:jc w:val="both"/>
        <w:rPr>
          <w:lang w:eastAsia="sl-SI"/>
        </w:rPr>
      </w:pPr>
      <w:r w:rsidRPr="006257A3">
        <w:t xml:space="preserve">Ideja evropskega festivala </w:t>
      </w:r>
      <w:r>
        <w:t xml:space="preserve">črpa iz </w:t>
      </w:r>
      <w:r w:rsidRPr="006257A3">
        <w:t>tradicij</w:t>
      </w:r>
      <w:r>
        <w:t>e</w:t>
      </w:r>
      <w:r w:rsidRPr="006257A3">
        <w:t xml:space="preserve"> evropskih festivalov zgodovinsko bogat</w:t>
      </w:r>
      <w:r>
        <w:t>e</w:t>
      </w:r>
      <w:r w:rsidRPr="006257A3">
        <w:t xml:space="preserve"> evropsk</w:t>
      </w:r>
      <w:r>
        <w:t xml:space="preserve">e </w:t>
      </w:r>
      <w:r w:rsidRPr="006257A3">
        <w:t xml:space="preserve">znanosti. Leta 2001 </w:t>
      </w:r>
      <w:r>
        <w:t>se je oblikovalo</w:t>
      </w:r>
      <w:r w:rsidRPr="006257A3">
        <w:t xml:space="preserve"> evropsk</w:t>
      </w:r>
      <w:r>
        <w:t>o</w:t>
      </w:r>
      <w:r w:rsidRPr="006257A3">
        <w:t xml:space="preserve"> združenj</w:t>
      </w:r>
      <w:r>
        <w:t>e</w:t>
      </w:r>
      <w:r w:rsidRPr="006257A3">
        <w:t xml:space="preserve"> organizatorjev festivalov in tednov znanosti, </w:t>
      </w:r>
      <w:r>
        <w:t xml:space="preserve">danes poznano pod imenom </w:t>
      </w:r>
      <w:r w:rsidRPr="006257A3">
        <w:t>European Science Engagement Association</w:t>
      </w:r>
      <w:r>
        <w:t>.</w:t>
      </w:r>
      <w:r w:rsidRPr="006257A3">
        <w:t xml:space="preserve"> </w:t>
      </w:r>
      <w:r>
        <w:t>O</w:t>
      </w:r>
      <w:r w:rsidRPr="006257A3">
        <w:t xml:space="preserve">bletnico bomo obeležili na festivalu, v letošnjem jubilejnem letu 2021, ko mineva </w:t>
      </w:r>
      <w:r>
        <w:t xml:space="preserve">25 </w:t>
      </w:r>
      <w:r w:rsidRPr="006257A3">
        <w:t>let od začetka sodelovanja slovenskega festivala znanosti</w:t>
      </w:r>
      <w:r>
        <w:t>,</w:t>
      </w:r>
      <w:r w:rsidRPr="006257A3">
        <w:t xml:space="preserve"> pod vodstvom Slovenke znanstvene fundacije</w:t>
      </w:r>
      <w:r>
        <w:t>,</w:t>
      </w:r>
      <w:r w:rsidRPr="006257A3">
        <w:t xml:space="preserve"> z britanskimi organizatorji festivalov znanosti, z British Association for the Advanc</w:t>
      </w:r>
      <w:r>
        <w:t>e</w:t>
      </w:r>
      <w:r w:rsidRPr="006257A3">
        <w:t>ment of Science, z Edinburgh International Science Festival ter z Orkney</w:t>
      </w:r>
      <w:r w:rsidRPr="006257A3">
        <w:rPr>
          <w:spacing w:val="-16"/>
        </w:rPr>
        <w:t xml:space="preserve"> </w:t>
      </w:r>
      <w:r w:rsidRPr="006257A3">
        <w:lastRenderedPageBreak/>
        <w:t>International</w:t>
      </w:r>
      <w:r w:rsidRPr="006257A3">
        <w:rPr>
          <w:spacing w:val="-15"/>
        </w:rPr>
        <w:t xml:space="preserve"> </w:t>
      </w:r>
      <w:r w:rsidRPr="006257A3">
        <w:t>Science</w:t>
      </w:r>
      <w:r w:rsidRPr="006257A3">
        <w:rPr>
          <w:spacing w:val="-14"/>
        </w:rPr>
        <w:t xml:space="preserve"> </w:t>
      </w:r>
      <w:r w:rsidRPr="006257A3">
        <w:t>Festival</w:t>
      </w:r>
      <w:r>
        <w:t xml:space="preserve">. Ker vemo, da znanost temelji na odličnosti in povezovalnosti, je potrebno omeniti še, da sta za intenzivno in uspešno </w:t>
      </w:r>
      <w:r w:rsidRPr="006257A3">
        <w:t>sodelovanj</w:t>
      </w:r>
      <w:r>
        <w:t>e</w:t>
      </w:r>
      <w:r w:rsidRPr="006257A3">
        <w:t xml:space="preserve"> </w:t>
      </w:r>
      <w:r>
        <w:t>med najbolj zaslužnimi</w:t>
      </w:r>
      <w:r w:rsidRPr="006257A3">
        <w:t xml:space="preserve"> dr. Edvard Kobal in Howie Firth, dr. h. c.</w:t>
      </w:r>
    </w:p>
    <w:p w:rsidR="00846DFD" w:rsidRDefault="00846DFD" w:rsidP="00CE3C14">
      <w:pPr>
        <w:spacing w:after="0"/>
        <w:jc w:val="both"/>
        <w:rPr>
          <w:rFonts w:ascii="Times New Roman" w:hAnsi="Times New Roman" w:cs="Times New Roman"/>
          <w:sz w:val="24"/>
          <w:szCs w:val="24"/>
        </w:rPr>
      </w:pPr>
    </w:p>
    <w:p w:rsidR="00CE3C14" w:rsidRDefault="00CE3C14" w:rsidP="00CE3C14">
      <w:pPr>
        <w:spacing w:after="0"/>
        <w:jc w:val="both"/>
        <w:rPr>
          <w:rFonts w:ascii="Times New Roman" w:hAnsi="Times New Roman" w:cs="Times New Roman"/>
          <w:sz w:val="24"/>
          <w:szCs w:val="24"/>
        </w:rPr>
      </w:pPr>
      <w:r>
        <w:rPr>
          <w:rFonts w:ascii="Times New Roman" w:hAnsi="Times New Roman" w:cs="Times New Roman"/>
          <w:sz w:val="24"/>
          <w:szCs w:val="24"/>
        </w:rPr>
        <w:t>Andraž Ivšek,</w:t>
      </w:r>
    </w:p>
    <w:p w:rsidR="00CE3C14" w:rsidRDefault="00CE3C14" w:rsidP="00CE3C14">
      <w:pPr>
        <w:spacing w:after="0"/>
        <w:jc w:val="both"/>
        <w:rPr>
          <w:rFonts w:ascii="Times New Roman" w:hAnsi="Times New Roman" w:cs="Times New Roman"/>
          <w:sz w:val="24"/>
          <w:szCs w:val="24"/>
        </w:rPr>
      </w:pPr>
      <w:r>
        <w:rPr>
          <w:rFonts w:ascii="Times New Roman" w:hAnsi="Times New Roman" w:cs="Times New Roman"/>
          <w:sz w:val="24"/>
          <w:szCs w:val="24"/>
        </w:rPr>
        <w:t xml:space="preserve">direktor Evropskega festivala znanosti </w:t>
      </w:r>
    </w:p>
    <w:p w:rsidR="00CE3C14" w:rsidRDefault="00CE3C14" w:rsidP="00CE3C14">
      <w:pPr>
        <w:spacing w:after="0"/>
        <w:jc w:val="both"/>
        <w:rPr>
          <w:rFonts w:ascii="Times New Roman" w:hAnsi="Times New Roman" w:cs="Times New Roman"/>
          <w:sz w:val="24"/>
          <w:szCs w:val="24"/>
        </w:rPr>
      </w:pPr>
    </w:p>
    <w:p w:rsidR="00CE3C14" w:rsidRDefault="00CE3C14" w:rsidP="00CE3C14">
      <w:pPr>
        <w:spacing w:after="0"/>
        <w:jc w:val="both"/>
        <w:rPr>
          <w:rFonts w:ascii="Times New Roman" w:hAnsi="Times New Roman" w:cs="Times New Roman"/>
          <w:sz w:val="24"/>
          <w:szCs w:val="24"/>
        </w:rPr>
      </w:pPr>
    </w:p>
    <w:p w:rsidR="008F1007" w:rsidRDefault="008F1007"/>
    <w:sectPr w:rsidR="008F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3C14"/>
    <w:rsid w:val="001C2A62"/>
    <w:rsid w:val="00571960"/>
    <w:rsid w:val="00613AAF"/>
    <w:rsid w:val="00846DFD"/>
    <w:rsid w:val="008F1007"/>
    <w:rsid w:val="00CE3C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E421"/>
  <w15:chartTrackingRefBased/>
  <w15:docId w15:val="{CCB6A909-DFF0-4410-8A2C-2CB3199E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3C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CE3C1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1"/>
    <w:rsid w:val="00CE3C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Ivšek, Andraž</dc:creator>
  <cp:keywords/>
  <dc:description/>
  <cp:lastModifiedBy>Ivšek, Andraž</cp:lastModifiedBy>
  <cp:revision>2</cp:revision>
  <dcterms:created xsi:type="dcterms:W3CDTF">2021-10-28T09:36:00Z</dcterms:created>
  <dcterms:modified xsi:type="dcterms:W3CDTF">2021-10-28T09:36:00Z</dcterms:modified>
</cp:coreProperties>
</file>